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7201" w14:textId="7D5585E8" w:rsidR="008118FC" w:rsidRPr="0084560E" w:rsidRDefault="0084560E" w:rsidP="0084560E">
      <w:pPr>
        <w:jc w:val="center"/>
        <w:rPr>
          <w:rFonts w:cstheme="majorHAnsi"/>
          <w:b/>
          <w:sz w:val="28"/>
          <w:szCs w:val="28"/>
        </w:rPr>
      </w:pPr>
      <w:r w:rsidRPr="0084560E">
        <w:rPr>
          <w:rFonts w:cstheme="majorHAnsi"/>
          <w:b/>
          <w:sz w:val="28"/>
          <w:szCs w:val="28"/>
        </w:rPr>
        <w:t xml:space="preserve">ZAHLUNG EINER AUFWANDSPAUSCHALE FÜR EHRENAMTLICHE HELFERTÄTIGKEIT </w:t>
      </w:r>
      <w:r w:rsidRPr="0084560E">
        <w:rPr>
          <w:rFonts w:cstheme="majorHAnsi"/>
          <w:b/>
          <w:sz w:val="28"/>
          <w:szCs w:val="28"/>
        </w:rPr>
        <w:br/>
        <w:t>GEMÄSS § 3 NR. 26A ESTG – EHRENAMTSPAUSCHALE</w:t>
      </w:r>
      <w:r w:rsidRPr="0084560E">
        <w:rPr>
          <w:rFonts w:cstheme="majorHAnsi"/>
          <w:b/>
          <w:sz w:val="28"/>
          <w:szCs w:val="28"/>
        </w:rPr>
        <w:br/>
      </w:r>
    </w:p>
    <w:p w14:paraId="478C54D2" w14:textId="42CC3C8A" w:rsidR="008118FC" w:rsidRPr="0084560E" w:rsidRDefault="008118FC" w:rsidP="0084560E">
      <w:pPr>
        <w:contextualSpacing/>
        <w:rPr>
          <w:rFonts w:cstheme="majorHAnsi"/>
          <w:b/>
        </w:rPr>
      </w:pPr>
      <w:r w:rsidRPr="0084560E">
        <w:rPr>
          <w:rFonts w:cstheme="majorHAnsi"/>
          <w:b/>
        </w:rPr>
        <w:t>Auftraggeber</w:t>
      </w:r>
      <w:r w:rsidRPr="0084560E">
        <w:rPr>
          <w:rFonts w:cstheme="majorHAnsi"/>
          <w:b/>
        </w:rPr>
        <w:tab/>
      </w:r>
      <w:r w:rsidR="0084560E" w:rsidRPr="0084560E">
        <w:rPr>
          <w:rFonts w:cstheme="majorHAnsi"/>
          <w:b/>
        </w:rPr>
        <w:t>XXX</w:t>
      </w:r>
    </w:p>
    <w:p w14:paraId="6D9EC557" w14:textId="1B846D4F" w:rsidR="008118FC" w:rsidRPr="0084560E" w:rsidRDefault="008118FC" w:rsidP="008118FC">
      <w:pPr>
        <w:spacing w:line="360" w:lineRule="auto"/>
        <w:rPr>
          <w:rFonts w:cstheme="majorHAnsi"/>
          <w:b/>
        </w:rPr>
      </w:pPr>
      <w:r w:rsidRPr="0084560E">
        <w:rPr>
          <w:rFonts w:cstheme="majorHAnsi"/>
          <w:b/>
        </w:rPr>
        <w:br/>
        <w:t xml:space="preserve">Ehrenamtlich Tätige*r </w:t>
      </w:r>
      <w:r w:rsidRPr="0084560E">
        <w:rPr>
          <w:rFonts w:cstheme="majorHAnsi"/>
          <w:b/>
        </w:rPr>
        <w:tab/>
      </w:r>
      <w:r w:rsidRPr="0084560E">
        <w:rPr>
          <w:rFonts w:cstheme="majorHAnsi"/>
          <w:b/>
        </w:rPr>
        <w:tab/>
      </w:r>
    </w:p>
    <w:p w14:paraId="7F059EA0" w14:textId="77777777" w:rsidR="008118FC" w:rsidRPr="0084560E" w:rsidRDefault="008118FC" w:rsidP="008118FC">
      <w:pPr>
        <w:spacing w:line="360" w:lineRule="auto"/>
        <w:rPr>
          <w:rFonts w:cstheme="majorHAnsi"/>
        </w:rPr>
      </w:pPr>
      <w:r w:rsidRPr="0084560E">
        <w:rPr>
          <w:rFonts w:cstheme="majorHAnsi"/>
        </w:rPr>
        <w:t>Herr/Frau</w:t>
      </w:r>
      <w:r w:rsidRPr="0084560E">
        <w:rPr>
          <w:rFonts w:cstheme="majorHAnsi"/>
        </w:rPr>
        <w:tab/>
        <w:t>____________________________________</w:t>
      </w:r>
    </w:p>
    <w:p w14:paraId="15A3626E" w14:textId="77777777" w:rsidR="008118FC" w:rsidRPr="0084560E" w:rsidRDefault="008118FC" w:rsidP="008118FC">
      <w:pPr>
        <w:spacing w:line="360" w:lineRule="auto"/>
        <w:rPr>
          <w:rFonts w:cstheme="majorHAnsi"/>
        </w:rPr>
      </w:pPr>
      <w:r w:rsidRPr="0084560E">
        <w:rPr>
          <w:rFonts w:cstheme="majorHAnsi"/>
        </w:rPr>
        <w:t xml:space="preserve">Wohnanschrift: </w:t>
      </w:r>
      <w:r w:rsidRPr="0084560E">
        <w:rPr>
          <w:rFonts w:cstheme="majorHAnsi"/>
        </w:rPr>
        <w:tab/>
        <w:t>____________________________________</w:t>
      </w:r>
    </w:p>
    <w:p w14:paraId="3803C4A4" w14:textId="77777777" w:rsidR="008118FC" w:rsidRPr="0084560E" w:rsidRDefault="008118FC" w:rsidP="008118FC">
      <w:pPr>
        <w:spacing w:line="360" w:lineRule="auto"/>
        <w:rPr>
          <w:rFonts w:cstheme="majorHAnsi"/>
        </w:rPr>
      </w:pPr>
      <w:r w:rsidRPr="0084560E">
        <w:rPr>
          <w:rFonts w:cstheme="majorHAnsi"/>
        </w:rPr>
        <w:t>Telefon:</w:t>
      </w:r>
      <w:r w:rsidRPr="0084560E">
        <w:rPr>
          <w:rFonts w:cstheme="majorHAnsi"/>
        </w:rPr>
        <w:tab/>
        <w:t>____________________________________</w:t>
      </w:r>
    </w:p>
    <w:p w14:paraId="039BA7A4" w14:textId="77777777" w:rsidR="008118FC" w:rsidRPr="0084560E" w:rsidRDefault="008118FC" w:rsidP="008118FC">
      <w:pPr>
        <w:spacing w:line="360" w:lineRule="auto"/>
        <w:rPr>
          <w:rFonts w:cstheme="majorHAnsi"/>
        </w:rPr>
      </w:pPr>
      <w:r w:rsidRPr="0084560E">
        <w:rPr>
          <w:rFonts w:cstheme="majorHAnsi"/>
        </w:rPr>
        <w:t>Bank:</w:t>
      </w:r>
      <w:r w:rsidRPr="0084560E">
        <w:rPr>
          <w:rFonts w:cstheme="majorHAnsi"/>
        </w:rPr>
        <w:tab/>
        <w:t>____________________________________</w:t>
      </w:r>
    </w:p>
    <w:p w14:paraId="057AECD0" w14:textId="77777777" w:rsidR="008118FC" w:rsidRPr="0084560E" w:rsidRDefault="008118FC" w:rsidP="008118FC">
      <w:pPr>
        <w:spacing w:line="360" w:lineRule="auto"/>
        <w:rPr>
          <w:rFonts w:cstheme="majorHAnsi"/>
        </w:rPr>
      </w:pPr>
      <w:r w:rsidRPr="0084560E">
        <w:rPr>
          <w:rFonts w:cstheme="majorHAnsi"/>
        </w:rPr>
        <w:t>IBAN:</w:t>
      </w:r>
      <w:r w:rsidRPr="0084560E">
        <w:rPr>
          <w:rFonts w:cstheme="majorHAnsi"/>
        </w:rPr>
        <w:tab/>
        <w:t>____________________________________</w:t>
      </w:r>
    </w:p>
    <w:p w14:paraId="57DB9DCF" w14:textId="77777777" w:rsidR="008118FC" w:rsidRPr="0084560E" w:rsidRDefault="008118FC" w:rsidP="008118FC">
      <w:pPr>
        <w:spacing w:line="360" w:lineRule="auto"/>
        <w:rPr>
          <w:rFonts w:cstheme="majorHAnsi"/>
        </w:rPr>
      </w:pPr>
      <w:r w:rsidRPr="0084560E">
        <w:rPr>
          <w:rFonts w:cstheme="majorHAnsi"/>
        </w:rPr>
        <w:t>BIC.:</w:t>
      </w:r>
      <w:r w:rsidRPr="0084560E">
        <w:rPr>
          <w:rFonts w:cstheme="majorHAnsi"/>
        </w:rPr>
        <w:tab/>
        <w:t>____________________________________</w:t>
      </w:r>
    </w:p>
    <w:p w14:paraId="365C6E8B" w14:textId="6A499A7A" w:rsidR="00E43CD7" w:rsidRPr="0084560E" w:rsidRDefault="008118FC" w:rsidP="00E43CD7">
      <w:pPr>
        <w:spacing w:line="360" w:lineRule="auto"/>
        <w:rPr>
          <w:rFonts w:cstheme="majorHAnsi"/>
        </w:rPr>
      </w:pPr>
      <w:r w:rsidRPr="0084560E">
        <w:rPr>
          <w:rFonts w:cstheme="majorHAnsi"/>
        </w:rPr>
        <w:t>Auszahlungsbetrag:</w:t>
      </w:r>
      <w:r w:rsidRPr="0084560E">
        <w:rPr>
          <w:rFonts w:cstheme="majorHAnsi"/>
        </w:rPr>
        <w:tab/>
      </w:r>
      <w:r w:rsidR="0084560E" w:rsidRPr="0084560E">
        <w:rPr>
          <w:rFonts w:cstheme="majorHAnsi"/>
          <w:b/>
          <w:bCs/>
        </w:rPr>
        <w:t xml:space="preserve">XXX </w:t>
      </w:r>
      <w:r w:rsidRPr="0084560E">
        <w:rPr>
          <w:rFonts w:cstheme="majorHAnsi"/>
        </w:rPr>
        <w:t>€</w:t>
      </w:r>
    </w:p>
    <w:p w14:paraId="59DCAA4C" w14:textId="77777777" w:rsidR="008118FC" w:rsidRPr="0084560E" w:rsidRDefault="008118FC" w:rsidP="008118FC">
      <w:pPr>
        <w:rPr>
          <w:rFonts w:cstheme="majorHAnsi"/>
        </w:rPr>
      </w:pPr>
      <w:r w:rsidRPr="0084560E">
        <w:rPr>
          <w:rFonts w:cstheme="majorHAnsi"/>
        </w:rPr>
        <w:t xml:space="preserve">Der ehrenamtlich Tätige übernimmt beim Auftraggeber im Rahmen der satzungsgemäßen Zwecke folgende Aufgaben: </w:t>
      </w:r>
    </w:p>
    <w:p w14:paraId="3A348F2A" w14:textId="127A819F" w:rsidR="008118FC" w:rsidRPr="0084560E" w:rsidRDefault="0084560E" w:rsidP="00364D32">
      <w:pPr>
        <w:numPr>
          <w:ilvl w:val="0"/>
          <w:numId w:val="16"/>
        </w:numPr>
        <w:tabs>
          <w:tab w:val="clear" w:pos="2160"/>
        </w:tabs>
        <w:spacing w:after="0" w:line="360" w:lineRule="auto"/>
        <w:rPr>
          <w:rFonts w:cstheme="majorHAnsi"/>
          <w:b/>
          <w:bCs/>
        </w:rPr>
      </w:pPr>
      <w:r w:rsidRPr="0084560E">
        <w:rPr>
          <w:rFonts w:cstheme="majorHAnsi"/>
          <w:b/>
          <w:bCs/>
        </w:rPr>
        <w:t>XXX</w:t>
      </w:r>
    </w:p>
    <w:p w14:paraId="4014BCB6" w14:textId="014B9BCC" w:rsidR="008118FC" w:rsidRPr="0084560E" w:rsidRDefault="008118FC" w:rsidP="00364D32">
      <w:pPr>
        <w:spacing w:line="360" w:lineRule="auto"/>
        <w:rPr>
          <w:rFonts w:cstheme="majorHAnsi"/>
          <w:b/>
        </w:rPr>
      </w:pPr>
      <w:r w:rsidRPr="0084560E">
        <w:rPr>
          <w:rFonts w:cstheme="majorHAnsi"/>
        </w:rPr>
        <w:t xml:space="preserve">Der Auftraggeber zahlt eine Aufwandspauschale in Höhe von </w:t>
      </w:r>
      <w:r w:rsidR="0084560E" w:rsidRPr="0084560E">
        <w:rPr>
          <w:rFonts w:cstheme="majorHAnsi"/>
          <w:b/>
        </w:rPr>
        <w:t xml:space="preserve">XXX </w:t>
      </w:r>
      <w:r w:rsidRPr="0084560E">
        <w:rPr>
          <w:rFonts w:cstheme="majorHAnsi"/>
          <w:b/>
        </w:rPr>
        <w:t xml:space="preserve">€ für jeden vollen Arbeitstag </w:t>
      </w:r>
      <w:r w:rsidRPr="0084560E">
        <w:rPr>
          <w:rFonts w:cstheme="majorHAnsi"/>
        </w:rPr>
        <w:t>und</w:t>
      </w:r>
      <w:r w:rsidRPr="0084560E">
        <w:rPr>
          <w:rFonts w:cstheme="majorHAnsi"/>
          <w:b/>
        </w:rPr>
        <w:t xml:space="preserve"> </w:t>
      </w:r>
      <w:r w:rsidR="0084560E" w:rsidRPr="0084560E">
        <w:rPr>
          <w:rFonts w:cstheme="majorHAnsi"/>
          <w:b/>
        </w:rPr>
        <w:t xml:space="preserve">XXX </w:t>
      </w:r>
      <w:r w:rsidRPr="0084560E">
        <w:rPr>
          <w:rFonts w:cstheme="majorHAnsi"/>
          <w:b/>
        </w:rPr>
        <w:t>€ für jeden halben Arbeitstag.</w:t>
      </w:r>
      <w:r w:rsidRPr="0084560E">
        <w:rPr>
          <w:rFonts w:cstheme="majorHAnsi"/>
        </w:rPr>
        <w:br/>
        <w:t>Die Zahlung erfolgt bargeldlos auf o.g. Konto des ehrenamtlich Tätigen</w:t>
      </w:r>
    </w:p>
    <w:p w14:paraId="76985ADF" w14:textId="77777777" w:rsidR="008118FC" w:rsidRPr="0084560E" w:rsidRDefault="008118FC" w:rsidP="008118FC">
      <w:pPr>
        <w:rPr>
          <w:rFonts w:cstheme="majorHAnsi"/>
        </w:rPr>
      </w:pPr>
    </w:p>
    <w:p w14:paraId="4DE30529" w14:textId="77777777" w:rsidR="008118FC" w:rsidRPr="0084560E" w:rsidRDefault="008118FC" w:rsidP="008118FC">
      <w:pPr>
        <w:rPr>
          <w:rFonts w:cstheme="majorHAnsi"/>
        </w:rPr>
      </w:pPr>
      <w:r w:rsidRPr="0084560E">
        <w:rPr>
          <w:rFonts w:cstheme="majorHAnsi"/>
        </w:rPr>
        <w:t>__________________, den _____________</w:t>
      </w:r>
      <w:r w:rsidRPr="0084560E">
        <w:rPr>
          <w:rFonts w:cstheme="majorHAnsi"/>
        </w:rPr>
        <w:tab/>
        <w:t>_</w:t>
      </w:r>
      <w:r w:rsidRPr="0084560E">
        <w:rPr>
          <w:rFonts w:cstheme="majorHAnsi"/>
        </w:rPr>
        <w:tab/>
      </w:r>
      <w:r w:rsidRPr="0084560E">
        <w:rPr>
          <w:rFonts w:cstheme="majorHAnsi"/>
        </w:rPr>
        <w:tab/>
        <w:t xml:space="preserve"> ________________, den _________________</w:t>
      </w:r>
    </w:p>
    <w:p w14:paraId="1949E252" w14:textId="77777777" w:rsidR="008118FC" w:rsidRPr="0084560E" w:rsidRDefault="008118FC" w:rsidP="008118FC">
      <w:pPr>
        <w:rPr>
          <w:rFonts w:cstheme="majorHAnsi"/>
        </w:rPr>
      </w:pPr>
    </w:p>
    <w:p w14:paraId="427C10E5" w14:textId="77777777" w:rsidR="008118FC" w:rsidRPr="0084560E" w:rsidRDefault="008118FC" w:rsidP="008118FC">
      <w:pPr>
        <w:rPr>
          <w:rFonts w:cstheme="majorHAnsi"/>
        </w:rPr>
      </w:pPr>
      <w:r w:rsidRPr="0084560E">
        <w:rPr>
          <w:rFonts w:cstheme="majorHAnsi"/>
        </w:rPr>
        <w:t>__________________________________</w:t>
      </w:r>
      <w:r w:rsidRPr="0084560E">
        <w:rPr>
          <w:rFonts w:cstheme="majorHAnsi"/>
        </w:rPr>
        <w:tab/>
      </w:r>
      <w:r w:rsidRPr="0084560E">
        <w:rPr>
          <w:rFonts w:cstheme="majorHAnsi"/>
        </w:rPr>
        <w:tab/>
      </w:r>
      <w:r w:rsidRPr="0084560E">
        <w:rPr>
          <w:rFonts w:cstheme="majorHAnsi"/>
        </w:rPr>
        <w:tab/>
        <w:t>______________________________________</w:t>
      </w:r>
    </w:p>
    <w:p w14:paraId="2CA1085F" w14:textId="77777777" w:rsidR="008118FC" w:rsidRPr="0084560E" w:rsidRDefault="008118FC" w:rsidP="008118FC">
      <w:pPr>
        <w:tabs>
          <w:tab w:val="center" w:pos="4536"/>
        </w:tabs>
        <w:rPr>
          <w:rFonts w:cstheme="majorHAnsi"/>
        </w:rPr>
      </w:pPr>
      <w:r w:rsidRPr="0084560E">
        <w:rPr>
          <w:rFonts w:cstheme="majorHAnsi"/>
        </w:rPr>
        <w:t xml:space="preserve">                  Unterschrift des Auftraggebers</w:t>
      </w:r>
      <w:r w:rsidRPr="0084560E">
        <w:rPr>
          <w:rFonts w:cstheme="majorHAnsi"/>
        </w:rPr>
        <w:tab/>
      </w:r>
      <w:r w:rsidRPr="0084560E">
        <w:rPr>
          <w:rFonts w:cstheme="majorHAnsi"/>
        </w:rPr>
        <w:tab/>
      </w:r>
      <w:r w:rsidRPr="0084560E">
        <w:rPr>
          <w:rFonts w:cstheme="majorHAnsi"/>
        </w:rPr>
        <w:tab/>
        <w:t>Unterschrift des ehrenamtlich Tätigen</w:t>
      </w:r>
    </w:p>
    <w:p w14:paraId="38CADC8F" w14:textId="77777777" w:rsidR="008118FC" w:rsidRPr="0084560E" w:rsidRDefault="008118FC" w:rsidP="008118FC">
      <w:pPr>
        <w:rPr>
          <w:rFonts w:cstheme="majorHAnsi"/>
        </w:rPr>
      </w:pPr>
    </w:p>
    <w:p w14:paraId="597C2EB1" w14:textId="77777777" w:rsidR="008118FC" w:rsidRPr="0084560E" w:rsidRDefault="008118FC" w:rsidP="008118FC">
      <w:pPr>
        <w:rPr>
          <w:rFonts w:cstheme="majorHAnsi"/>
          <w:b/>
        </w:rPr>
      </w:pPr>
      <w:r w:rsidRPr="0084560E">
        <w:rPr>
          <w:rFonts w:cstheme="majorHAnsi"/>
          <w:b/>
        </w:rPr>
        <w:t xml:space="preserve">Erläuterung zur Aufwandsentschädigung </w:t>
      </w:r>
    </w:p>
    <w:p w14:paraId="0C1826DA" w14:textId="77777777" w:rsidR="008118FC" w:rsidRPr="0084560E" w:rsidRDefault="008118FC" w:rsidP="008118FC">
      <w:pPr>
        <w:rPr>
          <w:rFonts w:cstheme="majorHAnsi"/>
          <w:i/>
        </w:rPr>
      </w:pPr>
      <w:r w:rsidRPr="0084560E">
        <w:rPr>
          <w:rFonts w:cstheme="majorHAnsi"/>
          <w:i/>
        </w:rPr>
        <w:t>Der Betrag der Aufwandsentschädigung wird dem ehrenamtlich Tätigen im Rahmen des § 3 Nr.26a EStG und § 14 Absatz 1 Satz 3 SGB IV steuer- und sozialversicherungsfrei ausbezahlt.</w:t>
      </w:r>
    </w:p>
    <w:p w14:paraId="159737EA" w14:textId="77777777" w:rsidR="008118FC" w:rsidRPr="0084560E" w:rsidRDefault="008118FC" w:rsidP="008118FC">
      <w:pPr>
        <w:rPr>
          <w:rFonts w:cstheme="majorHAnsi"/>
          <w:i/>
        </w:rPr>
      </w:pPr>
      <w:r w:rsidRPr="0084560E">
        <w:rPr>
          <w:rFonts w:cstheme="majorHAnsi"/>
          <w:i/>
        </w:rPr>
        <w:lastRenderedPageBreak/>
        <w:t xml:space="preserve">Der ehrenamtlich Tätige wird darauf hingewiesen, dass Einnahmen aus nebenberuflichen Tätigkeiten im Dienst oder Auftrag einer inländischen juristischen Person des öffentlichen Rechts oder einer unter § 5 Absatz 1 Nummer 9 des Körperschaftssteuergesetzes fallenden Einrichtung zur Förderung gemeinnütziger, mildtätiger und kirchlicher Zwecke (§§ 52 bis 54 der Abgabenordnung) </w:t>
      </w:r>
      <w:r w:rsidRPr="0084560E">
        <w:rPr>
          <w:rFonts w:cstheme="majorHAnsi"/>
          <w:i/>
          <w:u w:val="single"/>
        </w:rPr>
        <w:t>bis zur Höhe von insgesamt 720 Euro im Jahr</w:t>
      </w:r>
      <w:r w:rsidRPr="0084560E">
        <w:rPr>
          <w:rFonts w:cstheme="majorHAnsi"/>
          <w:i/>
        </w:rPr>
        <w:t xml:space="preserve"> steuerfrei und in der Sozialversicherung nicht beitrags- und meldepflichtig sind.</w:t>
      </w:r>
    </w:p>
    <w:p w14:paraId="6548C0C1" w14:textId="77777777" w:rsidR="008118FC" w:rsidRPr="0084560E" w:rsidRDefault="008118FC" w:rsidP="008118FC">
      <w:pPr>
        <w:rPr>
          <w:rFonts w:cstheme="majorHAnsi"/>
        </w:rPr>
      </w:pPr>
      <w:r w:rsidRPr="0084560E">
        <w:rPr>
          <w:rFonts w:cstheme="majorHAnsi"/>
        </w:rPr>
        <w:t>Änderung dieses Vertrages einschließlich aller Nebenabreden, insbesondere der Nebenabrede, die das Gesetz zu Korrekturen in der Sozialversicherung und zur Sicherung der Arbeitnehmerrechte vom 01.09.1999 betrifft, bedürfen ausdrücklich der Schriftform.</w:t>
      </w:r>
    </w:p>
    <w:p w14:paraId="3317A785" w14:textId="77777777" w:rsidR="008118FC" w:rsidRPr="0084560E" w:rsidRDefault="008118FC" w:rsidP="008118FC">
      <w:pPr>
        <w:rPr>
          <w:rFonts w:cstheme="majorHAnsi"/>
        </w:rPr>
      </w:pPr>
      <w:r w:rsidRPr="0084560E">
        <w:rPr>
          <w:rFonts w:cstheme="majorHAnsi"/>
        </w:rPr>
        <w:t>Der Auftragnehmer sorgt selbständig für:</w:t>
      </w:r>
    </w:p>
    <w:p w14:paraId="2D827960" w14:textId="77777777" w:rsidR="008118FC" w:rsidRPr="0084560E" w:rsidRDefault="008118FC" w:rsidP="008118FC">
      <w:pPr>
        <w:numPr>
          <w:ilvl w:val="0"/>
          <w:numId w:val="16"/>
        </w:numPr>
        <w:tabs>
          <w:tab w:val="clear" w:pos="2160"/>
        </w:tabs>
        <w:spacing w:after="0" w:line="240" w:lineRule="auto"/>
        <w:rPr>
          <w:rFonts w:cstheme="majorHAnsi"/>
        </w:rPr>
      </w:pPr>
      <w:r w:rsidRPr="0084560E">
        <w:rPr>
          <w:rFonts w:cstheme="majorHAnsi"/>
        </w:rPr>
        <w:t>die Meldung der Aufwandentschädigung an das zuständige Jobcenter.</w:t>
      </w:r>
    </w:p>
    <w:p w14:paraId="01772C79" w14:textId="77777777" w:rsidR="008118FC" w:rsidRPr="0084560E" w:rsidRDefault="008118FC" w:rsidP="008118FC">
      <w:pPr>
        <w:numPr>
          <w:ilvl w:val="0"/>
          <w:numId w:val="16"/>
        </w:numPr>
        <w:tabs>
          <w:tab w:val="clear" w:pos="2160"/>
        </w:tabs>
        <w:spacing w:after="0" w:line="240" w:lineRule="auto"/>
        <w:rPr>
          <w:rFonts w:cstheme="majorHAnsi"/>
        </w:rPr>
      </w:pPr>
      <w:r w:rsidRPr="0084560E">
        <w:rPr>
          <w:rFonts w:cstheme="majorHAnsi"/>
        </w:rPr>
        <w:t>die Einhaltung des max.  Freibetrages der Übungsleiterpauschale laut § 3 Nr. 26 S 1.EStG.</w:t>
      </w:r>
    </w:p>
    <w:p w14:paraId="53F1D434" w14:textId="77777777" w:rsidR="008118FC" w:rsidRPr="0084560E" w:rsidRDefault="008118FC" w:rsidP="008118FC">
      <w:pPr>
        <w:rPr>
          <w:rFonts w:cstheme="majorHAnsi"/>
        </w:rPr>
      </w:pPr>
    </w:p>
    <w:p w14:paraId="234F4972" w14:textId="7DE3DC08" w:rsidR="008118FC" w:rsidRPr="0084560E" w:rsidRDefault="008118FC" w:rsidP="008118FC">
      <w:pPr>
        <w:rPr>
          <w:rFonts w:cstheme="majorHAnsi"/>
        </w:rPr>
      </w:pPr>
      <w:r w:rsidRPr="0084560E">
        <w:rPr>
          <w:rFonts w:cstheme="majorHAnsi"/>
        </w:rPr>
        <w:t>Ein Rechtsanspruch auf Weiterbeschäftigung aufgrund dieses Vertrages besteht nicht.</w:t>
      </w:r>
    </w:p>
    <w:p w14:paraId="33C16E8F" w14:textId="77777777" w:rsidR="008118FC" w:rsidRPr="0084560E" w:rsidRDefault="008118FC" w:rsidP="008118FC">
      <w:pPr>
        <w:rPr>
          <w:rFonts w:cstheme="majorHAnsi"/>
        </w:rPr>
      </w:pPr>
    </w:p>
    <w:p w14:paraId="1EBB3D1E" w14:textId="77777777" w:rsidR="008118FC" w:rsidRPr="0084560E" w:rsidRDefault="008118FC" w:rsidP="008118FC">
      <w:pPr>
        <w:rPr>
          <w:rFonts w:cstheme="majorHAnsi"/>
        </w:rPr>
      </w:pPr>
      <w:r w:rsidRPr="0084560E">
        <w:rPr>
          <w:rFonts w:cstheme="majorHAnsi"/>
        </w:rPr>
        <w:t>______________________________</w:t>
      </w:r>
    </w:p>
    <w:p w14:paraId="10246139" w14:textId="664F9580" w:rsidR="008118FC" w:rsidRPr="0084560E" w:rsidRDefault="008118FC" w:rsidP="008118FC">
      <w:pPr>
        <w:rPr>
          <w:rFonts w:cstheme="majorHAnsi"/>
        </w:rPr>
      </w:pPr>
      <w:r w:rsidRPr="0084560E">
        <w:rPr>
          <w:rFonts w:cstheme="majorHAnsi"/>
        </w:rPr>
        <w:t>Unterschrift ehrenamtlich Tätige*r</w:t>
      </w:r>
    </w:p>
    <w:p w14:paraId="5EB27975" w14:textId="77777777" w:rsidR="008118FC" w:rsidRPr="0084560E" w:rsidRDefault="008118FC" w:rsidP="008118FC">
      <w:pPr>
        <w:rPr>
          <w:rFonts w:cstheme="majorHAnsi"/>
        </w:rPr>
      </w:pPr>
    </w:p>
    <w:p w14:paraId="795C73A6" w14:textId="3C1EC99B" w:rsidR="00863267" w:rsidRPr="0084560E" w:rsidRDefault="00863267" w:rsidP="00102107">
      <w:pPr>
        <w:spacing w:line="240" w:lineRule="auto"/>
        <w:rPr>
          <w:rFonts w:cstheme="majorHAnsi"/>
          <w:sz w:val="22"/>
          <w:szCs w:val="22"/>
        </w:rPr>
      </w:pPr>
    </w:p>
    <w:sectPr w:rsidR="00863267" w:rsidRPr="0084560E" w:rsidSect="00F71D8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33" w:right="844" w:bottom="312" w:left="1275" w:header="852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5FCE4" w14:textId="77777777" w:rsidR="00AA46DE" w:rsidRDefault="00AA46DE">
      <w:pPr>
        <w:spacing w:after="0" w:line="240" w:lineRule="auto"/>
      </w:pPr>
      <w:r>
        <w:separator/>
      </w:r>
    </w:p>
  </w:endnote>
  <w:endnote w:type="continuationSeparator" w:id="0">
    <w:p w14:paraId="29416686" w14:textId="77777777" w:rsidR="00AA46DE" w:rsidRDefault="00AA46DE">
      <w:pPr>
        <w:spacing w:after="0" w:line="240" w:lineRule="auto"/>
      </w:pPr>
      <w:r>
        <w:continuationSeparator/>
      </w:r>
    </w:p>
  </w:endnote>
  <w:endnote w:type="continuationNotice" w:id="1">
    <w:p w14:paraId="1D2CAD5B" w14:textId="77777777" w:rsidR="00AA46DE" w:rsidRDefault="00AA46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boto Light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BM Plex Sans Condensed ExtraLi">
    <w:altName w:val="Calibri"/>
    <w:panose1 w:val="020B0604020202020204"/>
    <w:charset w:val="00"/>
    <w:family w:val="swiss"/>
    <w:pitch w:val="variable"/>
    <w:sig w:usb0="A000006F" w:usb1="5000207B" w:usb2="00000000" w:usb3="00000000" w:csb0="00000193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Hiragino Kaku Gothic ProN W3">
    <w:altName w:val="Hiragino Kaku Gothic ProN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 Condensed Black">
    <w:altName w:val="Helvetica Neue Condensed Black"/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0C71" w14:textId="77777777" w:rsidR="00F66303" w:rsidRDefault="00B70B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hidden="0" allowOverlap="1" wp14:anchorId="7FFD3F45" wp14:editId="31712DE8">
              <wp:simplePos x="0" y="0"/>
              <wp:positionH relativeFrom="column">
                <wp:posOffset>-177799</wp:posOffset>
              </wp:positionH>
              <wp:positionV relativeFrom="paragraph">
                <wp:posOffset>9639300</wp:posOffset>
              </wp:positionV>
              <wp:extent cx="6129655" cy="297815"/>
              <wp:effectExtent l="0" t="0" r="0" b="0"/>
              <wp:wrapSquare wrapText="bothSides" distT="0" distB="0" distL="114300" distR="114300"/>
              <wp:docPr id="22" name="Rechtec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85935" y="3635855"/>
                        <a:ext cx="612013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314BFA" w14:textId="77777777" w:rsidR="00F66303" w:rsidRDefault="00B70BE1">
                          <w:pPr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Seite  PAGE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000000"/>
                            </w:rPr>
                            <w:t xml:space="preserve"> 2 von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FD3F45" id="Rechteck 22" o:spid="_x0000_s1026" style="position:absolute;margin-left:-14pt;margin-top:759pt;width:482.65pt;height:23.4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" filled="f" stroked="f">
              <v:textbox inset="0,0,0,0">
                <w:txbxContent>
                  <w:p w14:paraId="45314BFA" w14:textId="77777777" w:rsidR="00F66303" w:rsidRDefault="00B70BE1">
                    <w:pPr>
                      <w:jc w:val="right"/>
                      <w:textDirection w:val="btLr"/>
                    </w:pPr>
                    <w:proofErr w:type="gramStart"/>
                    <w:r>
                      <w:rPr>
                        <w:rFonts w:ascii="Calibri" w:hAnsi="Calibri"/>
                        <w:color w:val="000000"/>
                      </w:rPr>
                      <w:t>Seite  PAGE</w:t>
                    </w:r>
                    <w:proofErr w:type="gramEnd"/>
                    <w:r>
                      <w:rPr>
                        <w:rFonts w:ascii="Calibri" w:hAnsi="Calibri"/>
                        <w:color w:val="000000"/>
                      </w:rPr>
                      <w:t xml:space="preserve"> 2 von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6FC5" w14:textId="77777777" w:rsidR="00F66303" w:rsidRDefault="00B70B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hidden="0" allowOverlap="1" wp14:anchorId="3FC16464" wp14:editId="7935230C">
              <wp:simplePos x="0" y="0"/>
              <wp:positionH relativeFrom="column">
                <wp:posOffset>-177799</wp:posOffset>
              </wp:positionH>
              <wp:positionV relativeFrom="paragraph">
                <wp:posOffset>9639300</wp:posOffset>
              </wp:positionV>
              <wp:extent cx="6129655" cy="297815"/>
              <wp:effectExtent l="0" t="0" r="0" b="0"/>
              <wp:wrapSquare wrapText="bothSides" distT="0" distB="0" distL="114300" distR="114300"/>
              <wp:docPr id="23" name="Rechtec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85935" y="3635855"/>
                        <a:ext cx="612013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9CCC5F" w14:textId="77777777" w:rsidR="00F66303" w:rsidRDefault="00B70BE1">
                          <w:pPr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Seite  PAGE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000000"/>
                            </w:rPr>
                            <w:t xml:space="preserve"> 1 von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C16464" id="Rechteck 23" o:spid="_x0000_s1028" style="position:absolute;margin-left:-14pt;margin-top:759pt;width:482.65pt;height:23.4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" filled="f" stroked="f">
              <v:textbox inset="0,0,0,0">
                <w:txbxContent>
                  <w:p w14:paraId="1F9CCC5F" w14:textId="77777777" w:rsidR="00F66303" w:rsidRDefault="00B70BE1">
                    <w:pPr>
                      <w:jc w:val="right"/>
                      <w:textDirection w:val="btLr"/>
                    </w:pPr>
                    <w:proofErr w:type="gramStart"/>
                    <w:r>
                      <w:rPr>
                        <w:rFonts w:ascii="Calibri" w:hAnsi="Calibri"/>
                        <w:color w:val="000000"/>
                      </w:rPr>
                      <w:t>Seite  PAGE</w:t>
                    </w:r>
                    <w:proofErr w:type="gramEnd"/>
                    <w:r>
                      <w:rPr>
                        <w:rFonts w:ascii="Calibri" w:hAnsi="Calibri"/>
                        <w:color w:val="000000"/>
                      </w:rPr>
                      <w:t xml:space="preserve"> 1 von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97B8" w14:textId="77777777" w:rsidR="00AA46DE" w:rsidRDefault="00AA46DE">
      <w:pPr>
        <w:spacing w:after="0" w:line="240" w:lineRule="auto"/>
      </w:pPr>
      <w:r>
        <w:separator/>
      </w:r>
    </w:p>
  </w:footnote>
  <w:footnote w:type="continuationSeparator" w:id="0">
    <w:p w14:paraId="04E0B42F" w14:textId="77777777" w:rsidR="00AA46DE" w:rsidRDefault="00AA46DE">
      <w:pPr>
        <w:spacing w:after="0" w:line="240" w:lineRule="auto"/>
      </w:pPr>
      <w:r>
        <w:continuationSeparator/>
      </w:r>
    </w:p>
  </w:footnote>
  <w:footnote w:type="continuationNotice" w:id="1">
    <w:p w14:paraId="63BF594F" w14:textId="77777777" w:rsidR="00AA46DE" w:rsidRDefault="00AA46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2BB1" w14:textId="58B111EB" w:rsidR="00F66303" w:rsidRDefault="00F663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87E5" w14:textId="5F28B7B3" w:rsidR="00F66303" w:rsidRDefault="00B70BE1" w:rsidP="006A7E91">
    <w:pPr>
      <w:tabs>
        <w:tab w:val="clear" w:pos="2160"/>
        <w:tab w:val="left" w:pos="3538"/>
      </w:tabs>
    </w:pPr>
    <w:r>
      <w:t xml:space="preserve"> </w:t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5DFAF03A" wp14:editId="7EDEBDD4">
              <wp:simplePos x="0" y="0"/>
              <wp:positionH relativeFrom="column">
                <wp:posOffset>-888999</wp:posOffset>
              </wp:positionH>
              <wp:positionV relativeFrom="paragraph">
                <wp:posOffset>3776996</wp:posOffset>
              </wp:positionV>
              <wp:extent cx="179705" cy="12700"/>
              <wp:effectExtent l="0" t="0" r="0" b="0"/>
              <wp:wrapNone/>
              <wp:docPr id="20" name="Gerade Verbindung mit Pfei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3776996</wp:posOffset>
              </wp:positionV>
              <wp:extent cx="179705" cy="12700"/>
              <wp:effectExtent b="0" l="0" r="0" t="0"/>
              <wp:wrapNone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1" behindDoc="0" locked="0" layoutInCell="1" hidden="0" allowOverlap="1" wp14:anchorId="42256946" wp14:editId="304474A1">
              <wp:simplePos x="0" y="0"/>
              <wp:positionH relativeFrom="column">
                <wp:posOffset>-888999</wp:posOffset>
              </wp:positionH>
              <wp:positionV relativeFrom="paragraph">
                <wp:posOffset>5351796</wp:posOffset>
              </wp:positionV>
              <wp:extent cx="179705" cy="12700"/>
              <wp:effectExtent l="0" t="0" r="0" b="0"/>
              <wp:wrapNone/>
              <wp:docPr id="26" name="Gerade Verbindung mit Pfeil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5351796</wp:posOffset>
              </wp:positionV>
              <wp:extent cx="179705" cy="12700"/>
              <wp:effectExtent b="0" l="0" r="0" t="0"/>
              <wp:wrapNone/>
              <wp:docPr id="2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hidden="0" allowOverlap="1" wp14:anchorId="4D3B01EE" wp14:editId="1939C341">
              <wp:simplePos x="0" y="0"/>
              <wp:positionH relativeFrom="column">
                <wp:posOffset>-888999</wp:posOffset>
              </wp:positionH>
              <wp:positionV relativeFrom="paragraph">
                <wp:posOffset>7561596</wp:posOffset>
              </wp:positionV>
              <wp:extent cx="179705" cy="12700"/>
              <wp:effectExtent l="0" t="0" r="0" b="0"/>
              <wp:wrapNone/>
              <wp:docPr id="25" name="Gerade Verbindung mit Pfeil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C59C9D5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25" o:spid="_x0000_s1026" type="#_x0000_t32" style="position:absolute;margin-left:-70pt;margin-top:595.4pt;width:14.15pt;height:1pt;z-index:251658242;visibility:visible;mso-wrap-style:square;mso-wrap-distance-left:9pt;mso-wrap-distance-top:.mm;mso-wrap-distance-right:9pt;mso-wrap-distance-bottom:.mm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" strokecolor="black [3200]">
              <v:stroke startarrowwidth="narrow" startarrowlength="short" endarrowwidth="narrow" endarrowlength="short"/>
            </v:shape>
          </w:pict>
        </mc:Fallback>
      </mc:AlternateContent>
    </w:r>
    <w:r w:rsidR="006A7E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3EEB"/>
    <w:multiLevelType w:val="hybridMultilevel"/>
    <w:tmpl w:val="F5764A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B699D"/>
    <w:multiLevelType w:val="multilevel"/>
    <w:tmpl w:val="127C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D2D1E"/>
    <w:multiLevelType w:val="hybridMultilevel"/>
    <w:tmpl w:val="3B3E2530"/>
    <w:lvl w:ilvl="0" w:tplc="47DAE1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59EA"/>
    <w:multiLevelType w:val="hybridMultilevel"/>
    <w:tmpl w:val="57B65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54476"/>
    <w:multiLevelType w:val="hybridMultilevel"/>
    <w:tmpl w:val="2F7C19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8289D"/>
    <w:multiLevelType w:val="multilevel"/>
    <w:tmpl w:val="AC8C06E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5B83A5A"/>
    <w:multiLevelType w:val="hybridMultilevel"/>
    <w:tmpl w:val="58D66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1343C"/>
    <w:multiLevelType w:val="hybridMultilevel"/>
    <w:tmpl w:val="BE402F1C"/>
    <w:lvl w:ilvl="0" w:tplc="47DAE1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65216"/>
    <w:multiLevelType w:val="hybridMultilevel"/>
    <w:tmpl w:val="B79ED5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C43C4"/>
    <w:multiLevelType w:val="hybridMultilevel"/>
    <w:tmpl w:val="46C45B60"/>
    <w:lvl w:ilvl="0" w:tplc="938A93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03"/>
    <w:rsid w:val="00016334"/>
    <w:rsid w:val="000239F4"/>
    <w:rsid w:val="00045ECD"/>
    <w:rsid w:val="000B3895"/>
    <w:rsid w:val="000F352F"/>
    <w:rsid w:val="00101D50"/>
    <w:rsid w:val="00102107"/>
    <w:rsid w:val="00160017"/>
    <w:rsid w:val="00177F07"/>
    <w:rsid w:val="002321ED"/>
    <w:rsid w:val="002342E0"/>
    <w:rsid w:val="00271EF7"/>
    <w:rsid w:val="00273F70"/>
    <w:rsid w:val="002A1E05"/>
    <w:rsid w:val="00344F91"/>
    <w:rsid w:val="00364AC8"/>
    <w:rsid w:val="00364D32"/>
    <w:rsid w:val="003D5330"/>
    <w:rsid w:val="004145D1"/>
    <w:rsid w:val="0046709D"/>
    <w:rsid w:val="0048490E"/>
    <w:rsid w:val="004B5A0F"/>
    <w:rsid w:val="004D7C6E"/>
    <w:rsid w:val="00512E1B"/>
    <w:rsid w:val="00531D36"/>
    <w:rsid w:val="00546013"/>
    <w:rsid w:val="00561328"/>
    <w:rsid w:val="00575761"/>
    <w:rsid w:val="005773B0"/>
    <w:rsid w:val="005A1340"/>
    <w:rsid w:val="005B1830"/>
    <w:rsid w:val="006103F8"/>
    <w:rsid w:val="00630E90"/>
    <w:rsid w:val="00632728"/>
    <w:rsid w:val="00655737"/>
    <w:rsid w:val="00672A6B"/>
    <w:rsid w:val="00681801"/>
    <w:rsid w:val="006A7E91"/>
    <w:rsid w:val="006D7E18"/>
    <w:rsid w:val="006E11B1"/>
    <w:rsid w:val="006E790F"/>
    <w:rsid w:val="00735CDA"/>
    <w:rsid w:val="00740557"/>
    <w:rsid w:val="007455E6"/>
    <w:rsid w:val="00770112"/>
    <w:rsid w:val="00773FB6"/>
    <w:rsid w:val="007D6E19"/>
    <w:rsid w:val="007F1D37"/>
    <w:rsid w:val="007F6A15"/>
    <w:rsid w:val="00803A64"/>
    <w:rsid w:val="008118FC"/>
    <w:rsid w:val="0083249A"/>
    <w:rsid w:val="0084560E"/>
    <w:rsid w:val="00863267"/>
    <w:rsid w:val="008A2FFB"/>
    <w:rsid w:val="008B7B99"/>
    <w:rsid w:val="008D33F1"/>
    <w:rsid w:val="00903E72"/>
    <w:rsid w:val="00934BFD"/>
    <w:rsid w:val="009613D8"/>
    <w:rsid w:val="00971ECE"/>
    <w:rsid w:val="009C08EA"/>
    <w:rsid w:val="00A144E4"/>
    <w:rsid w:val="00A32E5F"/>
    <w:rsid w:val="00A34D21"/>
    <w:rsid w:val="00A5372D"/>
    <w:rsid w:val="00A64CE2"/>
    <w:rsid w:val="00A677A5"/>
    <w:rsid w:val="00A72F67"/>
    <w:rsid w:val="00A85789"/>
    <w:rsid w:val="00A8650B"/>
    <w:rsid w:val="00A86574"/>
    <w:rsid w:val="00AA46DE"/>
    <w:rsid w:val="00AB1AB8"/>
    <w:rsid w:val="00AF1BBD"/>
    <w:rsid w:val="00AF20A3"/>
    <w:rsid w:val="00B70BE1"/>
    <w:rsid w:val="00B96980"/>
    <w:rsid w:val="00BA1F38"/>
    <w:rsid w:val="00BC290F"/>
    <w:rsid w:val="00BC7CD1"/>
    <w:rsid w:val="00C0162D"/>
    <w:rsid w:val="00C01C81"/>
    <w:rsid w:val="00C03936"/>
    <w:rsid w:val="00C074A4"/>
    <w:rsid w:val="00C10FCE"/>
    <w:rsid w:val="00C54F10"/>
    <w:rsid w:val="00D84245"/>
    <w:rsid w:val="00D90A67"/>
    <w:rsid w:val="00D9528A"/>
    <w:rsid w:val="00E43CD7"/>
    <w:rsid w:val="00E73384"/>
    <w:rsid w:val="00E90224"/>
    <w:rsid w:val="00EB632E"/>
    <w:rsid w:val="00EB7EE6"/>
    <w:rsid w:val="00F07539"/>
    <w:rsid w:val="00F312A8"/>
    <w:rsid w:val="00F477CB"/>
    <w:rsid w:val="00F66303"/>
    <w:rsid w:val="00F71D8E"/>
    <w:rsid w:val="00F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7FBBC3"/>
  <w15:docId w15:val="{DA410ED9-1A0A-7142-8271-0E0FC90D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de-DE" w:eastAsia="de-DE" w:bidi="ar-SA"/>
      </w:rPr>
    </w:rPrDefault>
    <w:pPrDefault>
      <w:pPr>
        <w:tabs>
          <w:tab w:val="left" w:pos="2160"/>
        </w:tabs>
        <w:spacing w:after="200" w:line="28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3B0"/>
    <w:rPr>
      <w:rFonts w:asciiTheme="majorHAnsi" w:hAnsiTheme="majorHAns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3B0"/>
    <w:pPr>
      <w:keepNext/>
      <w:keepLines/>
      <w:numPr>
        <w:numId w:val="1"/>
      </w:numPr>
      <w:tabs>
        <w:tab w:val="clear" w:pos="2160"/>
      </w:tabs>
      <w:spacing w:before="200" w:line="288" w:lineRule="auto"/>
      <w:outlineLvl w:val="0"/>
    </w:pPr>
    <w:rPr>
      <w:rFonts w:eastAsiaTheme="majorEastAsia" w:cstheme="majorBidi"/>
      <w:color w:val="2AA0D8"/>
      <w:sz w:val="3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33B0"/>
    <w:pPr>
      <w:keepNext/>
      <w:keepLines/>
      <w:numPr>
        <w:ilvl w:val="1"/>
        <w:numId w:val="2"/>
      </w:numPr>
      <w:tabs>
        <w:tab w:val="clear" w:pos="2160"/>
        <w:tab w:val="left" w:pos="1134"/>
      </w:tabs>
      <w:spacing w:before="200" w:line="288" w:lineRule="auto"/>
      <w:outlineLvl w:val="1"/>
    </w:pPr>
    <w:rPr>
      <w:rFonts w:eastAsiaTheme="majorEastAsia" w:cstheme="majorBidi"/>
      <w:color w:val="2AA0D8"/>
      <w:sz w:val="3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833B0"/>
    <w:pPr>
      <w:keepNext/>
      <w:keepLines/>
      <w:numPr>
        <w:ilvl w:val="2"/>
        <w:numId w:val="2"/>
      </w:numPr>
      <w:tabs>
        <w:tab w:val="clear" w:pos="2160"/>
      </w:tabs>
      <w:spacing w:before="200" w:line="288" w:lineRule="auto"/>
      <w:outlineLvl w:val="2"/>
    </w:pPr>
    <w:rPr>
      <w:rFonts w:eastAsiaTheme="majorEastAsia" w:cstheme="majorBidi"/>
      <w:color w:val="2AA0D8"/>
      <w:sz w:val="3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33B0"/>
    <w:pPr>
      <w:keepNext/>
      <w:keepLines/>
      <w:numPr>
        <w:ilvl w:val="3"/>
        <w:numId w:val="2"/>
      </w:numPr>
      <w:tabs>
        <w:tab w:val="clear" w:pos="2160"/>
      </w:tabs>
      <w:spacing w:before="200" w:line="288" w:lineRule="auto"/>
      <w:outlineLvl w:val="3"/>
    </w:pPr>
    <w:rPr>
      <w:rFonts w:eastAsiaTheme="majorEastAsia" w:cstheme="majorBidi"/>
      <w:color w:val="2AA0D8"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357B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357B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4D357B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4D357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2885"/>
    <w:pPr>
      <w:spacing w:after="400" w:line="240" w:lineRule="auto"/>
    </w:pPr>
    <w:rPr>
      <w:rFonts w:eastAsiaTheme="majorEastAsia" w:cstheme="majorHAnsi"/>
      <w:b/>
      <w:bCs/>
      <w:spacing w:val="5"/>
      <w:kern w:val="28"/>
      <w:sz w:val="34"/>
      <w:szCs w:val="52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9833B0"/>
    <w:pPr>
      <w:spacing w:line="240" w:lineRule="auto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33B0"/>
    <w:rPr>
      <w:rFonts w:asciiTheme="majorHAnsi" w:hAnsiTheme="majorHAnsi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nhideWhenUsed/>
    <w:rsid w:val="007D05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05D9"/>
  </w:style>
  <w:style w:type="paragraph" w:styleId="Fuzeile">
    <w:name w:val="footer"/>
    <w:basedOn w:val="Standard"/>
    <w:link w:val="FuzeileZchn"/>
    <w:uiPriority w:val="99"/>
    <w:unhideWhenUsed/>
    <w:rsid w:val="007D05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05D9"/>
  </w:style>
  <w:style w:type="character" w:customStyle="1" w:styleId="berschrift5Zchn">
    <w:name w:val="Überschrift 5 Zchn"/>
    <w:basedOn w:val="Absatz-Standardschriftart"/>
    <w:link w:val="berschrift5"/>
    <w:uiPriority w:val="9"/>
    <w:rsid w:val="004D357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75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754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autoRedefine/>
    <w:uiPriority w:val="99"/>
    <w:unhideWhenUsed/>
    <w:qFormat/>
    <w:rsid w:val="003B22D3"/>
    <w:pPr>
      <w:spacing w:line="240" w:lineRule="auto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B22D3"/>
    <w:rPr>
      <w:rFonts w:ascii="Source Sans Pro" w:hAnsi="Source Sans Pro"/>
      <w:color w:val="000000" w:themeColor="text1"/>
      <w:sz w:val="18"/>
      <w:szCs w:val="18"/>
    </w:rPr>
  </w:style>
  <w:style w:type="character" w:customStyle="1" w:styleId="TitelZchn">
    <w:name w:val="Titel Zchn"/>
    <w:basedOn w:val="Absatz-Standardschriftart"/>
    <w:link w:val="Titel"/>
    <w:uiPriority w:val="10"/>
    <w:rsid w:val="00472885"/>
    <w:rPr>
      <w:rFonts w:asciiTheme="majorHAnsi" w:eastAsiaTheme="majorEastAsia" w:hAnsiTheme="majorHAnsi" w:cstheme="majorHAnsi"/>
      <w:b/>
      <w:bCs/>
      <w:color w:val="000000" w:themeColor="text1"/>
      <w:spacing w:val="5"/>
      <w:kern w:val="28"/>
      <w:sz w:val="3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33B0"/>
    <w:rPr>
      <w:rFonts w:asciiTheme="majorHAnsi" w:eastAsiaTheme="majorEastAsia" w:hAnsiTheme="majorHAnsi" w:cstheme="majorBidi"/>
      <w:color w:val="2AA0D8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33B0"/>
    <w:rPr>
      <w:rFonts w:asciiTheme="majorHAnsi" w:eastAsiaTheme="majorEastAsia" w:hAnsiTheme="majorHAnsi" w:cstheme="majorBidi"/>
      <w:color w:val="2AA0D8"/>
      <w:sz w:val="3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33B0"/>
    <w:rPr>
      <w:rFonts w:asciiTheme="majorHAnsi" w:eastAsiaTheme="majorEastAsia" w:hAnsiTheme="majorHAnsi" w:cstheme="majorBidi"/>
      <w:color w:val="2AA0D8"/>
      <w:sz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33B0"/>
    <w:rPr>
      <w:rFonts w:asciiTheme="majorHAnsi" w:eastAsiaTheme="majorEastAsia" w:hAnsiTheme="majorHAnsi" w:cstheme="majorBidi"/>
      <w:color w:val="2AA0D8"/>
      <w:sz w:val="26"/>
    </w:rPr>
  </w:style>
  <w:style w:type="table" w:styleId="Tabellenraster">
    <w:name w:val="Table Grid"/>
    <w:basedOn w:val="NormaleTabelle"/>
    <w:uiPriority w:val="59"/>
    <w:rsid w:val="006D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autoRedefine/>
    <w:uiPriority w:val="99"/>
    <w:unhideWhenUsed/>
    <w:qFormat/>
    <w:rsid w:val="004D357B"/>
    <w:pPr>
      <w:tabs>
        <w:tab w:val="clear" w:pos="2160"/>
        <w:tab w:val="num" w:pos="720"/>
      </w:tabs>
      <w:spacing w:before="100" w:after="100" w:line="288" w:lineRule="auto"/>
      <w:ind w:left="720" w:hanging="720"/>
    </w:pPr>
  </w:style>
  <w:style w:type="table" w:customStyle="1" w:styleId="Tabelle2-grn">
    <w:name w:val="Tabelle 2 - grün"/>
    <w:basedOn w:val="NormaleTabelle"/>
    <w:uiPriority w:val="99"/>
    <w:rsid w:val="007D225F"/>
    <w:pPr>
      <w:spacing w:line="288" w:lineRule="auto"/>
      <w:contextualSpacing/>
      <w:jc w:val="center"/>
    </w:pPr>
    <w:rPr>
      <w:rFonts w:ascii="Roboto Light" w:hAnsi="Roboto Light"/>
    </w:rPr>
    <w:tblPr>
      <w:tblStyleRowBandSize w:val="1"/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rFonts w:ascii="IBM Plex Sans Condensed ExtraLi" w:hAnsi="IBM Plex Sans Condensed ExtraL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shd w:val="clear" w:color="auto" w:fill="8FB03E"/>
      </w:tcPr>
    </w:tblStylePr>
    <w:tblStylePr w:type="lastRow">
      <w:rPr>
        <w:rFonts w:ascii="Roboto" w:hAnsi="Roboto"/>
        <w:b w:val="0"/>
        <w:bCs w:val="0"/>
        <w:i w:val="0"/>
        <w:iCs w:val="0"/>
        <w:color w:val="000000" w:themeColor="text1"/>
      </w:rPr>
      <w:tblPr/>
      <w:tcPr>
        <w:shd w:val="clear" w:color="auto" w:fill="FFFFFF" w:themeFill="background1"/>
      </w:tcPr>
    </w:tblStylePr>
    <w:tblStylePr w:type="firstCol">
      <w:rPr>
        <w:rFonts w:ascii="IBM Plex Sans Condensed ExtraLi" w:hAnsi="IBM Plex Sans Condensed ExtraLi"/>
        <w:b w:val="0"/>
        <w:bCs w:val="0"/>
        <w:i w:val="0"/>
        <w:iCs w:val="0"/>
        <w:color w:val="FFFFFF" w:themeColor="background1"/>
        <w:u w:val="none"/>
      </w:rPr>
      <w:tblPr/>
      <w:tcPr>
        <w:shd w:val="clear" w:color="auto" w:fill="8FB03E"/>
      </w:tcPr>
    </w:tblStylePr>
    <w:tblStylePr w:type="lastCol">
      <w:rPr>
        <w:color w:val="FFFFFF" w:themeColor="background1"/>
      </w:rPr>
      <w:tblPr/>
      <w:tcPr>
        <w:shd w:val="clear" w:color="auto" w:fill="8FB03E"/>
      </w:tcPr>
    </w:tblStylePr>
    <w:tblStylePr w:type="band2Vert">
      <w:tblPr/>
      <w:tcPr>
        <w:shd w:val="clear" w:color="auto" w:fill="DDDEDD"/>
      </w:tcPr>
    </w:tblStylePr>
    <w:tblStylePr w:type="band2Horz">
      <w:tblPr/>
      <w:tcPr>
        <w:shd w:val="clear" w:color="auto" w:fill="EFEEED"/>
      </w:tcPr>
    </w:tblStylePr>
  </w:style>
  <w:style w:type="table" w:customStyle="1" w:styleId="Tabelle1-blau">
    <w:name w:val="Tabelle 1 - blau"/>
    <w:basedOn w:val="Tabelle2-grn"/>
    <w:uiPriority w:val="99"/>
    <w:rsid w:val="00602A32"/>
    <w:tblPr/>
    <w:tcPr>
      <w:shd w:val="clear" w:color="30B0E0" w:fill="auto"/>
      <w:vAlign w:val="center"/>
    </w:tcPr>
    <w:tblStylePr w:type="firstRow">
      <w:pPr>
        <w:jc w:val="center"/>
      </w:pPr>
      <w:rPr>
        <w:rFonts w:ascii="Hiragino Kaku Gothic ProN W3" w:hAnsi="Hiragino Kaku Gothic ProN W3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pacing w:val="0"/>
        <w:w w:val="100"/>
        <w:kern w:val="0"/>
        <w:position w:val="0"/>
        <w:sz w:val="20"/>
        <w:u w:val="none"/>
        <w:vertAlign w:val="baseline"/>
      </w:rPr>
      <w:tblPr/>
      <w:tcPr>
        <w:shd w:val="clear" w:color="30B0E0" w:fill="2AA0D8"/>
      </w:tcPr>
    </w:tblStylePr>
    <w:tblStylePr w:type="lastRow">
      <w:rPr>
        <w:rFonts w:ascii="Helvetica Neue Condensed Black" w:hAnsi="Helvetica Neue Condensed Black"/>
        <w:b w:val="0"/>
        <w:bCs w:val="0"/>
        <w:i w:val="0"/>
        <w:iCs w:val="0"/>
        <w:color w:val="000000" w:themeColor="text1"/>
      </w:rPr>
      <w:tblPr/>
      <w:tcPr>
        <w:shd w:val="clear" w:color="30B0E0" w:fill="FFFFFF" w:themeFill="background1"/>
      </w:tcPr>
    </w:tblStylePr>
    <w:tblStylePr w:type="firstCol">
      <w:rPr>
        <w:rFonts w:ascii="Hiragino Kaku Gothic ProN W3" w:hAnsi="Hiragino Kaku Gothic ProN W3"/>
        <w:b w:val="0"/>
        <w:bCs w:val="0"/>
        <w:i w:val="0"/>
        <w:iCs w:val="0"/>
        <w:color w:val="FFFFFF" w:themeColor="background1"/>
        <w:u w:val="none"/>
      </w:rPr>
      <w:tblPr/>
      <w:tcPr>
        <w:shd w:val="clear" w:color="auto" w:fill="2AA0D8"/>
      </w:tcPr>
    </w:tblStylePr>
    <w:tblStylePr w:type="lastCol">
      <w:rPr>
        <w:color w:val="FFFFFF" w:themeColor="background1"/>
      </w:rPr>
      <w:tblPr/>
      <w:tcPr>
        <w:shd w:val="clear" w:color="auto" w:fill="2AA0D8"/>
      </w:tcPr>
    </w:tblStylePr>
    <w:tblStylePr w:type="band2Vert">
      <w:tblPr/>
      <w:tcPr>
        <w:shd w:val="clear" w:color="30B0E0" w:fill="DDDEDD"/>
      </w:tcPr>
    </w:tblStylePr>
    <w:tblStylePr w:type="band1Horz">
      <w:tblPr/>
      <w:tcPr>
        <w:shd w:val="clear" w:color="30B0E0" w:fill="auto"/>
      </w:tcPr>
    </w:tblStylePr>
    <w:tblStylePr w:type="band2Horz">
      <w:tblPr/>
      <w:tcPr>
        <w:shd w:val="clear" w:color="30B0E0" w:fill="EFEEED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373C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numbering" w:customStyle="1" w:styleId="SortierteListe">
    <w:name w:val="Sortierte Liste"/>
    <w:basedOn w:val="KeineListe"/>
    <w:uiPriority w:val="99"/>
    <w:rsid w:val="001D68DD"/>
  </w:style>
  <w:style w:type="paragraph" w:styleId="Aufzhlungszeichen">
    <w:name w:val="List Bullet"/>
    <w:basedOn w:val="Standard"/>
    <w:autoRedefine/>
    <w:uiPriority w:val="99"/>
    <w:unhideWhenUsed/>
    <w:qFormat/>
    <w:rsid w:val="00804EB5"/>
    <w:pPr>
      <w:tabs>
        <w:tab w:val="clear" w:pos="2160"/>
        <w:tab w:val="left" w:pos="567"/>
        <w:tab w:val="num" w:pos="720"/>
      </w:tabs>
      <w:ind w:left="720" w:hanging="720"/>
    </w:pPr>
  </w:style>
  <w:style w:type="paragraph" w:styleId="Listennummer">
    <w:name w:val="List Number"/>
    <w:basedOn w:val="Standard"/>
    <w:autoRedefine/>
    <w:uiPriority w:val="99"/>
    <w:unhideWhenUsed/>
    <w:qFormat/>
    <w:rsid w:val="004D357B"/>
    <w:pPr>
      <w:tabs>
        <w:tab w:val="clear" w:pos="2160"/>
        <w:tab w:val="num" w:pos="720"/>
        <w:tab w:val="left" w:pos="1134"/>
      </w:tabs>
      <w:spacing w:before="100" w:after="100" w:line="288" w:lineRule="auto"/>
      <w:ind w:left="720" w:hanging="72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4D357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D357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D3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schriftung">
    <w:name w:val="caption"/>
    <w:autoRedefine/>
    <w:uiPriority w:val="35"/>
    <w:unhideWhenUsed/>
    <w:qFormat/>
    <w:rsid w:val="009833B0"/>
    <w:pPr>
      <w:spacing w:before="100" w:after="100" w:line="288" w:lineRule="auto"/>
      <w:ind w:left="284"/>
    </w:pPr>
    <w:rPr>
      <w:rFonts w:asciiTheme="majorHAnsi" w:hAnsiTheme="majorHAnsi"/>
      <w:i/>
      <w:iCs/>
      <w:color w:val="000000" w:themeColor="text1"/>
      <w:sz w:val="16"/>
      <w:szCs w:val="18"/>
    </w:rPr>
  </w:style>
  <w:style w:type="paragraph" w:customStyle="1" w:styleId="Hinweis">
    <w:name w:val="Hinweis"/>
    <w:basedOn w:val="Standard"/>
    <w:next w:val="Standard"/>
    <w:autoRedefine/>
    <w:qFormat/>
    <w:rsid w:val="00971ECE"/>
    <w:pPr>
      <w:pBdr>
        <w:top w:val="single" w:sz="6" w:space="10" w:color="30B0E0"/>
        <w:left w:val="single" w:sz="6" w:space="10" w:color="30B0E0"/>
        <w:bottom w:val="single" w:sz="6" w:space="1" w:color="30B0E0"/>
        <w:right w:val="single" w:sz="6" w:space="10" w:color="30B0E0"/>
      </w:pBdr>
      <w:spacing w:before="200" w:line="276" w:lineRule="auto"/>
      <w:ind w:right="255"/>
    </w:pPr>
  </w:style>
  <w:style w:type="paragraph" w:customStyle="1" w:styleId="WichtigerHinweis">
    <w:name w:val="Wichtiger Hinweis"/>
    <w:basedOn w:val="Hinweis"/>
    <w:next w:val="Standard"/>
    <w:autoRedefine/>
    <w:qFormat/>
    <w:rsid w:val="00472885"/>
    <w:pPr>
      <w:shd w:val="clear" w:color="auto" w:fill="30B0E0"/>
    </w:pPr>
    <w:rPr>
      <w:color w:val="FFFFFF" w:themeColor="background1"/>
      <w:lang w:val="nl-NL"/>
    </w:rPr>
  </w:style>
  <w:style w:type="character" w:styleId="Hyperlink">
    <w:name w:val="Hyperlink"/>
    <w:basedOn w:val="Absatz-Standardschriftart"/>
    <w:uiPriority w:val="99"/>
    <w:unhideWhenUsed/>
    <w:rsid w:val="00954E48"/>
    <w:rPr>
      <w:color w:val="0000FF" w:themeColor="hyperlink"/>
      <w:u w:val="single"/>
    </w:rPr>
  </w:style>
  <w:style w:type="table" w:customStyle="1" w:styleId="Listentabelle41">
    <w:name w:val="Listentabelle 41"/>
    <w:basedOn w:val="NormaleTabelle"/>
    <w:uiPriority w:val="49"/>
    <w:rsid w:val="00954E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ellenkopf">
    <w:name w:val="Tabellenkopf"/>
    <w:autoRedefine/>
    <w:rsid w:val="009833B0"/>
    <w:pPr>
      <w:contextualSpacing/>
      <w:jc w:val="center"/>
    </w:pPr>
    <w:rPr>
      <w:rFonts w:asciiTheme="majorHAnsi" w:hAnsiTheme="majorHAnsi"/>
      <w:color w:val="FFFFFF" w:themeColor="background1"/>
    </w:rPr>
  </w:style>
  <w:style w:type="numbering" w:customStyle="1" w:styleId="ListeStandard">
    <w:name w:val="Liste Standard"/>
    <w:basedOn w:val="KeineListe"/>
    <w:uiPriority w:val="99"/>
    <w:rsid w:val="00560777"/>
  </w:style>
  <w:style w:type="numbering" w:customStyle="1" w:styleId="NormaleListe">
    <w:name w:val="Normale Liste"/>
    <w:basedOn w:val="KeineListe"/>
    <w:uiPriority w:val="99"/>
    <w:rsid w:val="00CE1BC1"/>
  </w:style>
  <w:style w:type="character" w:customStyle="1" w:styleId="xbe">
    <w:name w:val="_xbe"/>
    <w:basedOn w:val="Absatz-Standardschriftart"/>
    <w:rsid w:val="000D0D0E"/>
  </w:style>
  <w:style w:type="paragraph" w:styleId="KeinLeerraum">
    <w:name w:val="No Spacing"/>
    <w:uiPriority w:val="1"/>
    <w:qFormat/>
    <w:rsid w:val="00A21DE1"/>
    <w:rPr>
      <w:color w:val="000000"/>
      <w:u w:color="000000"/>
    </w:rPr>
  </w:style>
  <w:style w:type="character" w:customStyle="1" w:styleId="Hyperlink0">
    <w:name w:val="Hyperlink.0"/>
    <w:basedOn w:val="xbe"/>
    <w:rsid w:val="00A21DE1"/>
    <w:rPr>
      <w:color w:val="4687FF"/>
      <w:u w:val="single" w:color="4687FF"/>
      <w:lang w:val="de-DE"/>
    </w:rPr>
  </w:style>
  <w:style w:type="character" w:customStyle="1" w:styleId="Hyperlink2">
    <w:name w:val="Hyperlink.2"/>
    <w:basedOn w:val="Absatz-Standardschriftart"/>
    <w:rsid w:val="00A21DE1"/>
    <w:rPr>
      <w:b w:val="0"/>
      <w:bCs w:val="0"/>
      <w:color w:val="0000FF"/>
      <w:u w:val="single" w:color="0000FF"/>
    </w:rPr>
  </w:style>
  <w:style w:type="character" w:customStyle="1" w:styleId="element">
    <w:name w:val="element"/>
    <w:basedOn w:val="Absatz-Standardschriftart"/>
    <w:rsid w:val="00987BAA"/>
  </w:style>
  <w:style w:type="character" w:customStyle="1" w:styleId="value">
    <w:name w:val="value"/>
    <w:basedOn w:val="Absatz-Standardschriftart"/>
    <w:rsid w:val="00987BAA"/>
  </w:style>
  <w:style w:type="paragraph" w:customStyle="1" w:styleId="p1">
    <w:name w:val="p1"/>
    <w:basedOn w:val="Standard"/>
    <w:rsid w:val="00767039"/>
    <w:pPr>
      <w:tabs>
        <w:tab w:val="clear" w:pos="2160"/>
      </w:tabs>
      <w:spacing w:after="0" w:line="240" w:lineRule="auto"/>
    </w:pPr>
    <w:rPr>
      <w:rFonts w:ascii="Helvetica Neue" w:hAnsi="Helvetica Neue" w:cs="Times New Roman"/>
      <w:color w:val="auto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74055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40557"/>
    <w:pPr>
      <w:tabs>
        <w:tab w:val="clear" w:pos="21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1">
    <w:name w:val="Table Normal1"/>
    <w:rsid w:val="000B389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9NqGaKFs3oWAhXdF6rhyhmtX6A==">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Lucija Gudlin</cp:lastModifiedBy>
  <cp:revision>2</cp:revision>
  <cp:lastPrinted>2020-06-17T11:12:00Z</cp:lastPrinted>
  <dcterms:created xsi:type="dcterms:W3CDTF">2020-11-09T14:34:00Z</dcterms:created>
  <dcterms:modified xsi:type="dcterms:W3CDTF">2020-11-09T14:34:00Z</dcterms:modified>
</cp:coreProperties>
</file>